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140" w:rsidRDefault="00731E3D" w:rsidP="00731E3D">
      <w:pPr>
        <w:jc w:val="right"/>
        <w:rPr>
          <w:rFonts w:ascii="David" w:hAnsi="David" w:cs="David"/>
          <w:sz w:val="28"/>
          <w:szCs w:val="28"/>
          <w:rtl/>
        </w:rPr>
      </w:pPr>
      <w:bookmarkStart w:id="0" w:name="_GoBack"/>
      <w:bookmarkEnd w:id="0"/>
      <w:r>
        <w:rPr>
          <w:rFonts w:ascii="David" w:hAnsi="David" w:cs="David" w:hint="cs"/>
          <w:sz w:val="28"/>
          <w:szCs w:val="28"/>
          <w:rtl/>
        </w:rPr>
        <w:t xml:space="preserve">                                          החלטה מדצמבר 2004</w:t>
      </w:r>
    </w:p>
    <w:p w:rsidR="00731E3D" w:rsidRDefault="00731E3D" w:rsidP="00731E3D">
      <w:pPr>
        <w:jc w:val="right"/>
        <w:rPr>
          <w:rFonts w:ascii="David" w:hAnsi="David" w:cs="David"/>
          <w:sz w:val="28"/>
          <w:szCs w:val="28"/>
          <w:rtl/>
        </w:rPr>
      </w:pPr>
      <w:r>
        <w:rPr>
          <w:rFonts w:ascii="David" w:hAnsi="David" w:cs="David" w:hint="cs"/>
          <w:sz w:val="28"/>
          <w:szCs w:val="28"/>
          <w:rtl/>
        </w:rPr>
        <w:t>לאחר ששמענו בפרוטרוט את עמדות הצדדים הגענו לכלל החלטה כדלקמן:</w:t>
      </w:r>
    </w:p>
    <w:p w:rsidR="00731E3D" w:rsidRDefault="00731E3D" w:rsidP="00731E3D">
      <w:pPr>
        <w:jc w:val="right"/>
        <w:rPr>
          <w:rFonts w:ascii="David" w:hAnsi="David" w:cs="David"/>
          <w:sz w:val="28"/>
          <w:szCs w:val="28"/>
          <w:rtl/>
        </w:rPr>
      </w:pPr>
      <w:r>
        <w:rPr>
          <w:rFonts w:ascii="David" w:hAnsi="David" w:cs="David" w:hint="cs"/>
          <w:sz w:val="28"/>
          <w:szCs w:val="28"/>
          <w:rtl/>
        </w:rPr>
        <w:t>אנו מצטערים על אופי מקצת מהטיעונים שהועלו בפנינו. מן הראוי שנציגי קבוצות מזה והנהלה מזה המופיעים בבית הדין ינהגו בכבוד הן כלפי בית הדין והן זה כלפי זה גם בסגנון וגם בתוכן של התבטאויותיהם.</w:t>
      </w:r>
    </w:p>
    <w:p w:rsidR="00731E3D" w:rsidRDefault="00731E3D" w:rsidP="00731E3D">
      <w:pPr>
        <w:jc w:val="right"/>
        <w:rPr>
          <w:rFonts w:ascii="David" w:hAnsi="David" w:cs="David"/>
          <w:sz w:val="28"/>
          <w:szCs w:val="28"/>
          <w:rtl/>
        </w:rPr>
      </w:pPr>
      <w:r>
        <w:rPr>
          <w:rFonts w:ascii="David" w:hAnsi="David" w:cs="David" w:hint="cs"/>
          <w:sz w:val="28"/>
          <w:szCs w:val="28"/>
          <w:rtl/>
        </w:rPr>
        <w:t>השתכנענו שמבחינה דיונית נפלו ליקויים רבים בעבודת ההנהלה בנושא קביעת מתכונת המשחקים בשנה הבאה. מדובר בהחלטה קרדינלית שמשנה דפוסי התנהגות של שנים הן לעניין צורת המשחקים והן לעניין מועדיהם ומן הראוי היה שתתקבל בהחלטה מסודרת עם פרוטוקולים שמשקפים את מלוא תמונת הדיונים ותוך שניתנת זכות טיעון לנציגי המועדונים בליגה הלאומית שיש להם עניין ישיר ולגיטימי בהחלטה זו.</w:t>
      </w:r>
    </w:p>
    <w:p w:rsidR="00731E3D" w:rsidRDefault="00731E3D" w:rsidP="00731E3D">
      <w:pPr>
        <w:jc w:val="right"/>
        <w:rPr>
          <w:rFonts w:ascii="David" w:hAnsi="David" w:cs="David"/>
          <w:sz w:val="28"/>
          <w:szCs w:val="28"/>
          <w:rtl/>
        </w:rPr>
      </w:pPr>
      <w:r>
        <w:rPr>
          <w:rFonts w:ascii="David" w:hAnsi="David" w:cs="David" w:hint="cs"/>
          <w:sz w:val="28"/>
          <w:szCs w:val="28"/>
          <w:rtl/>
        </w:rPr>
        <w:t>השתכנענו שלהנהלה כוונות ראויות ויומזות מבורכות ושהיא קבלה את החלטתה בתום לב.</w:t>
      </w:r>
    </w:p>
    <w:p w:rsidR="00731E3D" w:rsidRDefault="00731E3D" w:rsidP="00731E3D">
      <w:pPr>
        <w:jc w:val="right"/>
        <w:rPr>
          <w:rFonts w:ascii="David" w:hAnsi="David" w:cs="David"/>
          <w:sz w:val="28"/>
          <w:szCs w:val="28"/>
          <w:rtl/>
        </w:rPr>
      </w:pPr>
      <w:r>
        <w:rPr>
          <w:rFonts w:ascii="David" w:hAnsi="David" w:cs="David" w:hint="cs"/>
          <w:sz w:val="28"/>
          <w:szCs w:val="28"/>
          <w:rtl/>
        </w:rPr>
        <w:t>מאחר שהזמן דוחק אנו קובעים כדלקמן:</w:t>
      </w:r>
    </w:p>
    <w:p w:rsidR="00731E3D" w:rsidRDefault="00731E3D" w:rsidP="00731E3D">
      <w:pPr>
        <w:jc w:val="right"/>
        <w:rPr>
          <w:rFonts w:ascii="David" w:hAnsi="David" w:cs="David"/>
          <w:sz w:val="28"/>
          <w:szCs w:val="28"/>
          <w:rtl/>
        </w:rPr>
      </w:pPr>
      <w:r>
        <w:rPr>
          <w:rFonts w:ascii="David" w:hAnsi="David" w:cs="David" w:hint="cs"/>
          <w:sz w:val="28"/>
          <w:szCs w:val="28"/>
          <w:rtl/>
        </w:rPr>
        <w:t>ההנהלה תתכנס תוך עשרה ימים מהיום לדיון מחודש בהחלטה, לא יאוחר מיום 29.12.04</w:t>
      </w:r>
    </w:p>
    <w:p w:rsidR="007E4A19" w:rsidRDefault="007E4A19" w:rsidP="00731E3D">
      <w:pPr>
        <w:jc w:val="right"/>
        <w:rPr>
          <w:rFonts w:ascii="David" w:hAnsi="David" w:cs="David"/>
          <w:sz w:val="28"/>
          <w:szCs w:val="28"/>
          <w:rtl/>
        </w:rPr>
      </w:pPr>
      <w:r>
        <w:rPr>
          <w:rFonts w:ascii="David" w:hAnsi="David" w:cs="David" w:hint="cs"/>
          <w:sz w:val="28"/>
          <w:szCs w:val="28"/>
          <w:rtl/>
        </w:rPr>
        <w:t>כל חבר הנהלה וכל מנהל קבוצה בליגה הלאומית יוכלו לשלוח להנהלה הצעה אלטרנטיבית להחלטה הנוכחית ותנתן להם ההזדמנות להציג את הצעתם בפני ההנהלה.</w:t>
      </w:r>
    </w:p>
    <w:p w:rsidR="007E4A19" w:rsidRDefault="007E4A19" w:rsidP="00731E3D">
      <w:pPr>
        <w:jc w:val="right"/>
        <w:rPr>
          <w:rFonts w:ascii="David" w:hAnsi="David" w:cs="David"/>
          <w:sz w:val="28"/>
          <w:szCs w:val="28"/>
          <w:rtl/>
        </w:rPr>
      </w:pPr>
      <w:r>
        <w:rPr>
          <w:rFonts w:ascii="David" w:hAnsi="David" w:cs="David" w:hint="cs"/>
          <w:sz w:val="28"/>
          <w:szCs w:val="28"/>
          <w:rtl/>
        </w:rPr>
        <w:t>מאחר שההנהלה על פי מסמכי האיגוד היא ריבונית והיא המוסמכת להחליט בעניין זה ובית הדין איננו בגדר הנהלת על, תוכרע המחלוקת בהחלטה של ההנהלה בישיבה שתתקיים כאמור לעיל.</w:t>
      </w:r>
    </w:p>
    <w:p w:rsidR="007E4A19" w:rsidRDefault="007E4A19" w:rsidP="00731E3D">
      <w:pPr>
        <w:jc w:val="right"/>
        <w:rPr>
          <w:rFonts w:ascii="David" w:hAnsi="David" w:cs="David"/>
          <w:sz w:val="28"/>
          <w:szCs w:val="28"/>
          <w:rtl/>
        </w:rPr>
      </w:pPr>
      <w:r>
        <w:rPr>
          <w:rFonts w:ascii="David" w:hAnsi="David" w:cs="David" w:hint="cs"/>
          <w:sz w:val="28"/>
          <w:szCs w:val="28"/>
          <w:rtl/>
        </w:rPr>
        <w:t>רשמנו בפנינו את התחייבות יו"ר האיגוד לקיים דיון נוסף ויסודי בנדון לאחר שלושה סיבובים דהיינו ביום 17.1.05 ובהסתמך על ההחלטה החדשה שתתקבל, תכין ההנהלה תקנות ביצועיות בהן ייקבעו אופי ומנגנון הסיוע לקבוצות הכלול בהחלטה מיום 31.8.04.</w:t>
      </w:r>
    </w:p>
    <w:p w:rsidR="007E4A19" w:rsidRDefault="007E4A19" w:rsidP="00731E3D">
      <w:pPr>
        <w:jc w:val="right"/>
        <w:rPr>
          <w:rFonts w:ascii="David" w:hAnsi="David" w:cs="David"/>
          <w:sz w:val="28"/>
          <w:szCs w:val="28"/>
          <w:rtl/>
        </w:rPr>
      </w:pPr>
      <w:r>
        <w:rPr>
          <w:rFonts w:ascii="David" w:hAnsi="David" w:cs="David" w:hint="cs"/>
          <w:sz w:val="28"/>
          <w:szCs w:val="28"/>
          <w:rtl/>
        </w:rPr>
        <w:t>האגרה תוחזר למערערים</w:t>
      </w:r>
    </w:p>
    <w:p w:rsidR="007E4A19" w:rsidRDefault="007E4A19" w:rsidP="00731E3D">
      <w:pPr>
        <w:jc w:val="right"/>
        <w:rPr>
          <w:rFonts w:ascii="David" w:hAnsi="David" w:cs="David"/>
          <w:sz w:val="28"/>
          <w:szCs w:val="28"/>
          <w:rtl/>
        </w:rPr>
      </w:pPr>
      <w:r>
        <w:rPr>
          <w:rFonts w:ascii="David" w:hAnsi="David" w:cs="David" w:hint="cs"/>
          <w:sz w:val="28"/>
          <w:szCs w:val="28"/>
          <w:rtl/>
        </w:rPr>
        <w:t>אין צו להוצאות</w:t>
      </w:r>
    </w:p>
    <w:p w:rsidR="007E4A19" w:rsidRDefault="007E4A19" w:rsidP="00731E3D">
      <w:pPr>
        <w:jc w:val="right"/>
        <w:rPr>
          <w:rFonts w:ascii="David" w:hAnsi="David" w:cs="David"/>
          <w:sz w:val="28"/>
          <w:szCs w:val="28"/>
          <w:rtl/>
        </w:rPr>
      </w:pPr>
    </w:p>
    <w:p w:rsidR="007E4A19" w:rsidRPr="00731E3D" w:rsidRDefault="007E4A19" w:rsidP="00731E3D">
      <w:pPr>
        <w:jc w:val="right"/>
        <w:rPr>
          <w:rFonts w:ascii="David" w:hAnsi="David" w:cs="David"/>
          <w:sz w:val="28"/>
          <w:szCs w:val="28"/>
        </w:rPr>
      </w:pPr>
      <w:r>
        <w:rPr>
          <w:rFonts w:ascii="David" w:hAnsi="David" w:cs="David" w:hint="cs"/>
          <w:sz w:val="28"/>
          <w:szCs w:val="28"/>
          <w:rtl/>
        </w:rPr>
        <w:t>פרופ' דניאל מור        עו"ד גדעון היכל        עו"ד אלון שולמן</w:t>
      </w:r>
    </w:p>
    <w:sectPr w:rsidR="007E4A19" w:rsidRPr="0073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21D"/>
    <w:multiLevelType w:val="hybridMultilevel"/>
    <w:tmpl w:val="8020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3D"/>
    <w:rsid w:val="001F3140"/>
    <w:rsid w:val="00601D5D"/>
    <w:rsid w:val="00731E3D"/>
    <w:rsid w:val="007E4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ED2F6-F037-4899-B573-21E2BF67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1239</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More</dc:creator>
  <cp:keywords/>
  <dc:description/>
  <cp:lastModifiedBy>sivan</cp:lastModifiedBy>
  <cp:revision>2</cp:revision>
  <dcterms:created xsi:type="dcterms:W3CDTF">2017-03-01T08:39:00Z</dcterms:created>
  <dcterms:modified xsi:type="dcterms:W3CDTF">2017-03-01T08:39:00Z</dcterms:modified>
</cp:coreProperties>
</file>